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E" w:rsidRPr="0012402E" w:rsidRDefault="0041689E" w:rsidP="0041689E">
      <w:pPr>
        <w:spacing w:after="0" w:line="240" w:lineRule="auto"/>
        <w:contextualSpacing/>
        <w:rPr>
          <w:rFonts w:ascii="Corbel" w:hAnsi="Corbel"/>
        </w:rPr>
      </w:pPr>
      <w:r w:rsidRPr="0012402E">
        <w:rPr>
          <w:rFonts w:ascii="Corbel" w:hAnsi="Corbel"/>
        </w:rPr>
        <w:t xml:space="preserve">Fees are based on income and family size. The therapist has the authority to negotiate the fee scale with </w:t>
      </w:r>
    </w:p>
    <w:p w:rsidR="0041689E" w:rsidRPr="0012402E" w:rsidRDefault="0041689E" w:rsidP="0041689E">
      <w:pPr>
        <w:spacing w:after="0" w:line="240" w:lineRule="auto"/>
        <w:contextualSpacing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the</w:t>
      </w:r>
      <w:proofErr w:type="gramEnd"/>
      <w:r w:rsidRPr="0012402E">
        <w:rPr>
          <w:rFonts w:ascii="Corbel" w:hAnsi="Corbel"/>
        </w:rPr>
        <w:t xml:space="preserve"> client as needed.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12402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1. This agreement is entered into by Rebecca Van Tassel, LCSW and _____________</w:t>
      </w:r>
      <w:proofErr w:type="gramStart"/>
      <w:r w:rsidRPr="0012402E">
        <w:rPr>
          <w:rFonts w:ascii="Corbel" w:hAnsi="Corbel"/>
        </w:rPr>
        <w:t>_(</w:t>
      </w:r>
      <w:proofErr w:type="gramEnd"/>
      <w:r w:rsidRPr="0012402E">
        <w:rPr>
          <w:rFonts w:ascii="Corbel" w:hAnsi="Corbel"/>
        </w:rPr>
        <w:t xml:space="preserve">responsible party.) </w:t>
      </w:r>
      <w:r w:rsidRPr="0012402E">
        <w:rPr>
          <w:rFonts w:ascii="Corbel" w:hAnsi="Corbel"/>
        </w:rPr>
        <w:tab/>
        <w:t xml:space="preserve"> Please check if the responsible party is </w:t>
      </w:r>
      <w:r w:rsidRPr="0012402E">
        <w:t>□</w:t>
      </w:r>
      <w:r w:rsidRPr="0012402E">
        <w:rPr>
          <w:rFonts w:ascii="Corbel" w:hAnsi="Corbel"/>
        </w:rPr>
        <w:t xml:space="preserve"> self, or </w:t>
      </w:r>
      <w:r w:rsidRPr="0012402E">
        <w:t>□</w:t>
      </w:r>
      <w:r w:rsidRPr="0012402E">
        <w:rPr>
          <w:rFonts w:ascii="Corbel" w:hAnsi="Corbel"/>
        </w:rPr>
        <w:t xml:space="preserve"> legal guardian of _____________________.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2. Rebecca Van Tassel, LCSW, agrees to provide the following services as indicated: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>____a. individual, couples or family counseling: 55 minute sessions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>____b. group therapy: 90 minute sessions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>____c. group therapy: 75 minute sessions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>____d. other: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The responsible party agrees to the following: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 xml:space="preserve">a. To provide payment of </w:t>
      </w:r>
      <w:r w:rsidRPr="0012402E">
        <w:t>□</w:t>
      </w:r>
      <w:r w:rsidRPr="0012402E">
        <w:rPr>
          <w:rFonts w:ascii="Corbel" w:hAnsi="Corbel"/>
        </w:rPr>
        <w:t xml:space="preserve"> copayment, </w:t>
      </w:r>
      <w:r w:rsidRPr="0012402E">
        <w:t>□</w:t>
      </w:r>
      <w:r w:rsidRPr="0012402E">
        <w:rPr>
          <w:rFonts w:ascii="Corbel" w:hAnsi="Corbel"/>
        </w:rPr>
        <w:t xml:space="preserve"> coinsurance, </w:t>
      </w:r>
      <w:r w:rsidRPr="0012402E">
        <w:t>□</w:t>
      </w:r>
      <w:r w:rsidRPr="0012402E">
        <w:rPr>
          <w:rFonts w:ascii="Corbel" w:hAnsi="Corbel"/>
        </w:rPr>
        <w:t xml:space="preserve"> $_________ per counseling session 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due</w:t>
      </w:r>
      <w:proofErr w:type="gramEnd"/>
      <w:r w:rsidRPr="0012402E">
        <w:rPr>
          <w:rFonts w:ascii="Corbel" w:hAnsi="Corbel"/>
        </w:rPr>
        <w:t xml:space="preserve"> </w:t>
      </w:r>
      <w:r w:rsidRPr="0012402E">
        <w:t>□</w:t>
      </w:r>
      <w:r w:rsidRPr="0012402E">
        <w:rPr>
          <w:rFonts w:ascii="Corbel" w:hAnsi="Corbel"/>
        </w:rPr>
        <w:t xml:space="preserve"> at the time of service, or </w:t>
      </w:r>
      <w:r w:rsidRPr="0012402E">
        <w:t>□</w:t>
      </w:r>
      <w:r w:rsidRPr="0012402E">
        <w:rPr>
          <w:rFonts w:ascii="Corbel" w:hAnsi="Corbel"/>
        </w:rPr>
        <w:t xml:space="preserve"> billed monthly, as decided upon by the responsible party 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and</w:t>
      </w:r>
      <w:proofErr w:type="gramEnd"/>
      <w:r w:rsidRPr="0012402E">
        <w:rPr>
          <w:rFonts w:ascii="Corbel" w:hAnsi="Corbel"/>
        </w:rPr>
        <w:t xml:space="preserve"> the therapist.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 xml:space="preserve">b. To provide adequate notice (at least 24 hours prior to the appointment) of cancellation of a 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scheduled</w:t>
      </w:r>
      <w:proofErr w:type="gramEnd"/>
      <w:r w:rsidRPr="0012402E">
        <w:rPr>
          <w:rFonts w:ascii="Corbel" w:hAnsi="Corbel"/>
        </w:rPr>
        <w:t xml:space="preserve"> appointment or to provide payment for the scheduled time. The late 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cancellation/</w:t>
      </w:r>
      <w:proofErr w:type="gramEnd"/>
      <w:r w:rsidRPr="0012402E">
        <w:rPr>
          <w:rFonts w:ascii="Corbel" w:hAnsi="Corbel"/>
        </w:rPr>
        <w:t>missed appointment fee is $100.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>c. To provide full payment of unpaid balances before resuming services. Any balance unpaid longer than 30 days will be billed to you.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 xml:space="preserve">d. To inform </w:t>
      </w:r>
      <w:r w:rsidR="0012402E" w:rsidRPr="0012402E">
        <w:rPr>
          <w:rFonts w:ascii="Corbel" w:hAnsi="Corbel"/>
        </w:rPr>
        <w:t xml:space="preserve">Rebecca Van Tassel, LCSW </w:t>
      </w:r>
      <w:r w:rsidRPr="0012402E">
        <w:rPr>
          <w:rFonts w:ascii="Corbel" w:hAnsi="Corbel"/>
        </w:rPr>
        <w:t xml:space="preserve">of any changes to income, family size, or contact information (name, address, phone numbers, </w:t>
      </w:r>
      <w:proofErr w:type="gramStart"/>
      <w:r w:rsidRPr="0012402E">
        <w:rPr>
          <w:rFonts w:ascii="Corbel" w:hAnsi="Corbel"/>
        </w:rPr>
        <w:t>emergency</w:t>
      </w:r>
      <w:proofErr w:type="gramEnd"/>
      <w:r w:rsidRPr="0012402E">
        <w:rPr>
          <w:rFonts w:ascii="Corbel" w:hAnsi="Corbel"/>
        </w:rPr>
        <w:t xml:space="preserve"> contact.)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r w:rsidRPr="0012402E">
        <w:rPr>
          <w:rFonts w:ascii="Corbel" w:hAnsi="Corbel"/>
        </w:rPr>
        <w:t xml:space="preserve">e. More than 3 consecutive absences of scheduled appointments without notice and you will be </w:t>
      </w:r>
    </w:p>
    <w:p w:rsidR="0041689E" w:rsidRPr="0012402E" w:rsidRDefault="0041689E" w:rsidP="0041689E">
      <w:pPr>
        <w:spacing w:after="0" w:line="240" w:lineRule="auto"/>
        <w:ind w:left="720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considered</w:t>
      </w:r>
      <w:proofErr w:type="gramEnd"/>
      <w:r w:rsidRPr="0012402E">
        <w:rPr>
          <w:rFonts w:ascii="Corbel" w:hAnsi="Corbel"/>
        </w:rPr>
        <w:t xml:space="preserve"> administratively discharged from services.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 xml:space="preserve">3. This agreement is effective as of ____________ (date). This agreement will remain in effect until a 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new</w:t>
      </w:r>
      <w:proofErr w:type="gramEnd"/>
      <w:r w:rsidRPr="0012402E">
        <w:rPr>
          <w:rFonts w:ascii="Corbel" w:hAnsi="Corbel"/>
        </w:rPr>
        <w:t xml:space="preserve"> fee agreement is signed. Fees for services are due upon receipt of services, unless otherwise 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proofErr w:type="gramStart"/>
      <w:r w:rsidRPr="0012402E">
        <w:rPr>
          <w:rFonts w:ascii="Corbel" w:hAnsi="Corbel"/>
        </w:rPr>
        <w:t>agreed</w:t>
      </w:r>
      <w:proofErr w:type="gramEnd"/>
      <w:r w:rsidRPr="0012402E">
        <w:rPr>
          <w:rFonts w:ascii="Corbel" w:hAnsi="Corbel"/>
        </w:rPr>
        <w:t xml:space="preserve"> upon by the therapist and responsible party. Checks should be made payable to: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Rebecca Van Tassel, LCSW. 3355 Bee Caves Road, Suite 605. Austin, TX 78746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I have carefully reviewed the above fee schedule, received satisfactory answers to my questions about it, and agree to pay for services according to this schedule.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I agree to pay for the services rendered regardless of insurance coverage, including any amount not covered by insurance.</w:t>
      </w:r>
    </w:p>
    <w:p w:rsidR="0041689E" w:rsidRPr="0012402E" w:rsidRDefault="0041689E" w:rsidP="0041689E">
      <w:pPr>
        <w:spacing w:after="0" w:line="240" w:lineRule="auto"/>
        <w:rPr>
          <w:rFonts w:ascii="Corbel" w:hAnsi="Corbel"/>
        </w:rPr>
      </w:pPr>
    </w:p>
    <w:p w:rsidR="0041689E" w:rsidRPr="0012402E" w:rsidRDefault="0012402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______________________________</w:t>
      </w:r>
      <w:r w:rsidR="0041689E" w:rsidRPr="0012402E">
        <w:rPr>
          <w:rFonts w:ascii="Corbel" w:hAnsi="Corbel"/>
        </w:rPr>
        <w:t>_      ______________________</w:t>
      </w:r>
      <w:r w:rsidRPr="0012402E">
        <w:rPr>
          <w:rFonts w:ascii="Corbel" w:hAnsi="Corbel"/>
        </w:rPr>
        <w:t>______     _________________</w:t>
      </w:r>
      <w:r w:rsidR="0041689E" w:rsidRPr="0012402E">
        <w:rPr>
          <w:rFonts w:ascii="Corbel" w:hAnsi="Corbel"/>
        </w:rPr>
        <w:t>___</w:t>
      </w:r>
    </w:p>
    <w:p w:rsidR="0041689E" w:rsidRPr="0012402E" w:rsidRDefault="0012402E" w:rsidP="0041689E">
      <w:pPr>
        <w:spacing w:after="0" w:line="240" w:lineRule="auto"/>
        <w:rPr>
          <w:rFonts w:ascii="Corbel" w:hAnsi="Corbel"/>
        </w:rPr>
      </w:pPr>
      <w:r w:rsidRPr="0012402E">
        <w:rPr>
          <w:rFonts w:ascii="Corbel" w:hAnsi="Corbel"/>
        </w:rPr>
        <w:t>Sig</w:t>
      </w:r>
      <w:r>
        <w:rPr>
          <w:rFonts w:ascii="Corbel" w:hAnsi="Corbel"/>
        </w:rPr>
        <w:t>nature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1689E" w:rsidRPr="0012402E">
        <w:rPr>
          <w:rFonts w:ascii="Corbel" w:hAnsi="Corbel"/>
        </w:rPr>
        <w:t xml:space="preserve">Printed Name                             </w:t>
      </w:r>
      <w:r w:rsidRPr="0012402E">
        <w:rPr>
          <w:rFonts w:ascii="Corbel" w:hAnsi="Corbel"/>
        </w:rPr>
        <w:t xml:space="preserve">      </w:t>
      </w:r>
      <w:r>
        <w:rPr>
          <w:rFonts w:ascii="Corbel" w:hAnsi="Corbel"/>
        </w:rPr>
        <w:t xml:space="preserve">         </w:t>
      </w:r>
      <w:r w:rsidRPr="0012402E">
        <w:rPr>
          <w:rFonts w:ascii="Corbel" w:hAnsi="Corbel"/>
        </w:rPr>
        <w:t xml:space="preserve"> </w:t>
      </w:r>
      <w:r w:rsidR="0041689E" w:rsidRPr="0012402E">
        <w:rPr>
          <w:rFonts w:ascii="Corbel" w:hAnsi="Corbel"/>
        </w:rPr>
        <w:t>Date</w:t>
      </w:r>
    </w:p>
    <w:sectPr w:rsidR="0041689E" w:rsidRPr="0012402E" w:rsidSect="0012402E">
      <w:headerReference w:type="default" r:id="rId6"/>
      <w:pgSz w:w="12240" w:h="15840"/>
      <w:pgMar w:top="1440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B" w:rsidRDefault="00EA3BDB" w:rsidP="0041689E">
      <w:pPr>
        <w:spacing w:after="0" w:line="240" w:lineRule="auto"/>
      </w:pPr>
      <w:r>
        <w:separator/>
      </w:r>
    </w:p>
  </w:endnote>
  <w:endnote w:type="continuationSeparator" w:id="0">
    <w:p w:rsidR="00EA3BDB" w:rsidRDefault="00EA3BDB" w:rsidP="004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B" w:rsidRDefault="00EA3BDB" w:rsidP="0041689E">
      <w:pPr>
        <w:spacing w:after="0" w:line="240" w:lineRule="auto"/>
      </w:pPr>
      <w:r>
        <w:separator/>
      </w:r>
    </w:p>
  </w:footnote>
  <w:footnote w:type="continuationSeparator" w:id="0">
    <w:p w:rsidR="00EA3BDB" w:rsidRDefault="00EA3BDB" w:rsidP="004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E" w:rsidRPr="0012402E" w:rsidRDefault="0041689E" w:rsidP="0041689E">
    <w:pPr>
      <w:pStyle w:val="Header"/>
      <w:jc w:val="center"/>
      <w:rPr>
        <w:rFonts w:ascii="Corbel" w:hAnsi="Corbel"/>
        <w:sz w:val="20"/>
        <w:szCs w:val="20"/>
      </w:rPr>
    </w:pPr>
    <w:r w:rsidRPr="0012402E">
      <w:rPr>
        <w:rFonts w:ascii="Corbel" w:hAnsi="Corbel"/>
        <w:sz w:val="20"/>
        <w:szCs w:val="20"/>
      </w:rPr>
      <w:t>Rebecca Van Tassel, LCSW</w:t>
    </w:r>
  </w:p>
  <w:p w:rsidR="0041689E" w:rsidRPr="0012402E" w:rsidRDefault="0041689E" w:rsidP="0041689E">
    <w:pPr>
      <w:pStyle w:val="Header"/>
      <w:jc w:val="center"/>
      <w:rPr>
        <w:rFonts w:ascii="Corbel" w:hAnsi="Corbel"/>
        <w:sz w:val="20"/>
        <w:szCs w:val="20"/>
      </w:rPr>
    </w:pPr>
    <w:r w:rsidRPr="0012402E">
      <w:rPr>
        <w:rFonts w:ascii="Corbel" w:hAnsi="Corbel"/>
        <w:sz w:val="20"/>
        <w:szCs w:val="20"/>
      </w:rPr>
      <w:t>512.900.3004</w:t>
    </w:r>
  </w:p>
  <w:p w:rsidR="0041689E" w:rsidRPr="0012402E" w:rsidRDefault="0041689E" w:rsidP="0041689E">
    <w:pPr>
      <w:pStyle w:val="Header"/>
      <w:jc w:val="center"/>
      <w:rPr>
        <w:rFonts w:ascii="Corbel" w:hAnsi="Corbel"/>
        <w:sz w:val="20"/>
        <w:szCs w:val="20"/>
      </w:rPr>
    </w:pPr>
    <w:hyperlink r:id="rId1" w:history="1">
      <w:r w:rsidRPr="0012402E">
        <w:rPr>
          <w:rStyle w:val="Hyperlink"/>
          <w:rFonts w:ascii="Corbel" w:hAnsi="Corbel"/>
          <w:sz w:val="20"/>
          <w:szCs w:val="20"/>
        </w:rPr>
        <w:t>rebeccavtherapy@gmail.com</w:t>
      </w:r>
    </w:hyperlink>
  </w:p>
  <w:p w:rsidR="0041689E" w:rsidRPr="0012402E" w:rsidRDefault="0041689E" w:rsidP="0041689E">
    <w:pPr>
      <w:pStyle w:val="Header"/>
      <w:jc w:val="center"/>
      <w:rPr>
        <w:rFonts w:ascii="Corbel" w:hAnsi="Corbel"/>
        <w:sz w:val="20"/>
        <w:szCs w:val="20"/>
      </w:rPr>
    </w:pPr>
    <w:r w:rsidRPr="0012402E">
      <w:rPr>
        <w:rFonts w:ascii="Corbel" w:hAnsi="Corbel"/>
        <w:sz w:val="20"/>
        <w:szCs w:val="20"/>
      </w:rPr>
      <w:t>3355 Bee Caves Rd #605</w:t>
    </w:r>
  </w:p>
  <w:p w:rsidR="0041689E" w:rsidRPr="0012402E" w:rsidRDefault="0041689E" w:rsidP="0041689E">
    <w:pPr>
      <w:pStyle w:val="Header"/>
      <w:jc w:val="center"/>
      <w:rPr>
        <w:rFonts w:ascii="Corbel" w:hAnsi="Corbel"/>
        <w:sz w:val="20"/>
        <w:szCs w:val="20"/>
      </w:rPr>
    </w:pPr>
    <w:r w:rsidRPr="0012402E">
      <w:rPr>
        <w:rFonts w:ascii="Corbel" w:hAnsi="Corbel"/>
        <w:sz w:val="20"/>
        <w:szCs w:val="20"/>
      </w:rPr>
      <w:t>West Lake Hills, TX 78746</w:t>
    </w:r>
  </w:p>
  <w:p w:rsidR="0041689E" w:rsidRDefault="0041689E" w:rsidP="0041689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689E"/>
    <w:rsid w:val="0012402E"/>
    <w:rsid w:val="0025362F"/>
    <w:rsid w:val="0041689E"/>
    <w:rsid w:val="00BA3976"/>
    <w:rsid w:val="00E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9E"/>
  </w:style>
  <w:style w:type="paragraph" w:styleId="Footer">
    <w:name w:val="footer"/>
    <w:basedOn w:val="Normal"/>
    <w:link w:val="FooterChar"/>
    <w:uiPriority w:val="99"/>
    <w:semiHidden/>
    <w:unhideWhenUsed/>
    <w:rsid w:val="004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9E"/>
  </w:style>
  <w:style w:type="character" w:styleId="Hyperlink">
    <w:name w:val="Hyperlink"/>
    <w:basedOn w:val="DefaultParagraphFont"/>
    <w:uiPriority w:val="99"/>
    <w:unhideWhenUsed/>
    <w:rsid w:val="00416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v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UHSUSER</dc:creator>
  <cp:lastModifiedBy>UHSUSER</cp:lastModifiedBy>
  <cp:revision>1</cp:revision>
  <dcterms:created xsi:type="dcterms:W3CDTF">2016-02-07T21:14:00Z</dcterms:created>
  <dcterms:modified xsi:type="dcterms:W3CDTF">2016-02-07T21:32:00Z</dcterms:modified>
</cp:coreProperties>
</file>